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91DE4" w14:textId="08892258" w:rsidR="004345A3" w:rsidRDefault="008F0580" w:rsidP="008F0580">
      <w:pPr>
        <w:rPr>
          <w:rFonts w:ascii="方正小标宋_GBK" w:eastAsia="方正小标宋_GBK"/>
          <w:sz w:val="44"/>
          <w:szCs w:val="44"/>
        </w:rPr>
      </w:pPr>
      <w:r w:rsidRPr="008F0580">
        <w:rPr>
          <w:rFonts w:ascii="方正小标宋_GBK" w:eastAsia="方正小标宋_GBK" w:hint="eastAsia"/>
          <w:sz w:val="44"/>
          <w:szCs w:val="44"/>
        </w:rPr>
        <w:t>温馨提示</w:t>
      </w:r>
      <w:r>
        <w:rPr>
          <w:rFonts w:ascii="方正小标宋_GBK" w:eastAsia="方正小标宋_GBK" w:hint="eastAsia"/>
          <w:sz w:val="44"/>
          <w:szCs w:val="44"/>
        </w:rPr>
        <w:t>：</w:t>
      </w:r>
    </w:p>
    <w:p w14:paraId="02DB9956" w14:textId="378DCB8C" w:rsidR="008F0580" w:rsidRDefault="008F0580" w:rsidP="008F0580">
      <w:pPr>
        <w:ind w:firstLineChars="200" w:firstLine="640"/>
        <w:rPr>
          <w:rFonts w:ascii="方正楷体_GBK" w:eastAsia="方正楷体_GBK"/>
          <w:sz w:val="32"/>
          <w:szCs w:val="32"/>
        </w:rPr>
      </w:pPr>
      <w:r w:rsidRPr="008F0580">
        <w:rPr>
          <w:rFonts w:ascii="方正楷体_GBK" w:eastAsia="方正楷体_GBK" w:hint="eastAsia"/>
          <w:sz w:val="32"/>
          <w:szCs w:val="32"/>
        </w:rPr>
        <w:t>送检新版9706系列标准检测，请您在进行委托受理时，准备好以下内容：</w:t>
      </w:r>
    </w:p>
    <w:p w14:paraId="55C68469" w14:textId="3AE3BAA9" w:rsidR="008F0580" w:rsidRPr="008F0580" w:rsidRDefault="008F0580" w:rsidP="008F0580">
      <w:pPr>
        <w:pStyle w:val="a7"/>
        <w:numPr>
          <w:ilvl w:val="0"/>
          <w:numId w:val="3"/>
        </w:numPr>
        <w:ind w:firstLineChars="0"/>
        <w:rPr>
          <w:rFonts w:ascii="方正楷体_GBK" w:eastAsia="方正楷体_GBK"/>
          <w:b/>
          <w:bCs/>
          <w:sz w:val="32"/>
          <w:szCs w:val="32"/>
        </w:rPr>
      </w:pPr>
      <w:r w:rsidRPr="008F0580">
        <w:rPr>
          <w:rFonts w:ascii="方正楷体_GBK" w:eastAsia="方正楷体_GBK" w:hint="eastAsia"/>
          <w:b/>
          <w:bCs/>
          <w:sz w:val="32"/>
          <w:szCs w:val="32"/>
        </w:rPr>
        <w:t>委托合同（盖章）</w:t>
      </w:r>
    </w:p>
    <w:p w14:paraId="129CA52F" w14:textId="77777777" w:rsidR="008F0580" w:rsidRPr="008F0580" w:rsidRDefault="008F0580" w:rsidP="008F0580">
      <w:pPr>
        <w:pStyle w:val="a7"/>
        <w:numPr>
          <w:ilvl w:val="0"/>
          <w:numId w:val="3"/>
        </w:numPr>
        <w:ind w:firstLineChars="0"/>
        <w:rPr>
          <w:rFonts w:ascii="方正楷体_GBK" w:eastAsia="方正楷体_GBK"/>
          <w:sz w:val="32"/>
          <w:szCs w:val="32"/>
        </w:rPr>
      </w:pPr>
      <w:r w:rsidRPr="008F0580">
        <w:rPr>
          <w:rFonts w:ascii="方正楷体_GBK" w:eastAsia="方正楷体_GBK" w:hint="eastAsia"/>
          <w:b/>
          <w:bCs/>
          <w:sz w:val="32"/>
          <w:szCs w:val="32"/>
        </w:rPr>
        <w:t>技术要求（盖章）</w:t>
      </w:r>
    </w:p>
    <w:p w14:paraId="4353313D" w14:textId="77777777" w:rsidR="008F0580" w:rsidRPr="008F0580" w:rsidRDefault="008F0580" w:rsidP="008F0580">
      <w:pPr>
        <w:pStyle w:val="a7"/>
        <w:numPr>
          <w:ilvl w:val="0"/>
          <w:numId w:val="3"/>
        </w:numPr>
        <w:ind w:firstLineChars="0"/>
        <w:rPr>
          <w:rFonts w:ascii="方正楷体_GBK" w:eastAsia="方正楷体_GBK"/>
          <w:sz w:val="32"/>
          <w:szCs w:val="32"/>
        </w:rPr>
      </w:pPr>
      <w:r w:rsidRPr="008F0580">
        <w:rPr>
          <w:rFonts w:ascii="方正楷体_GBK" w:eastAsia="方正楷体_GBK" w:hint="eastAsia"/>
          <w:b/>
          <w:bCs/>
          <w:sz w:val="32"/>
          <w:szCs w:val="32"/>
        </w:rPr>
        <w:t>使用说明书（含技术说明书，封面盖章）</w:t>
      </w:r>
    </w:p>
    <w:p w14:paraId="084ADBED" w14:textId="7D7B3995" w:rsidR="008F0580" w:rsidRPr="00571A76" w:rsidRDefault="008F0580" w:rsidP="00571A76">
      <w:pPr>
        <w:pStyle w:val="a7"/>
        <w:numPr>
          <w:ilvl w:val="0"/>
          <w:numId w:val="3"/>
        </w:numPr>
        <w:ind w:left="0" w:firstLineChars="0" w:firstLine="0"/>
        <w:rPr>
          <w:rFonts w:ascii="方正楷体_GBK" w:eastAsia="方正楷体_GBK"/>
          <w:sz w:val="32"/>
          <w:szCs w:val="32"/>
        </w:rPr>
      </w:pPr>
      <w:r w:rsidRPr="008F0580">
        <w:rPr>
          <w:rFonts w:ascii="方正楷体_GBK" w:eastAsia="方正楷体_GBK" w:hint="eastAsia"/>
          <w:b/>
          <w:bCs/>
          <w:sz w:val="32"/>
          <w:szCs w:val="32"/>
        </w:rPr>
        <w:t>送检信息表（盖章）</w:t>
      </w:r>
      <w:r w:rsidRPr="00571A76">
        <w:rPr>
          <w:rFonts w:ascii="方正楷体_GBK" w:eastAsia="方正楷体_GBK" w:hint="eastAsia"/>
          <w:sz w:val="32"/>
          <w:szCs w:val="32"/>
        </w:rPr>
        <w:t>若同时委托安规和电磁兼容的检测，则送检信息表可以提供一份放入电磁兼容委托合同中。</w:t>
      </w:r>
    </w:p>
    <w:p w14:paraId="41DEB80B" w14:textId="1D4495D6" w:rsidR="008F0580" w:rsidRDefault="008F0580" w:rsidP="008F0580">
      <w:pPr>
        <w:ind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同时，若您已准备以下</w:t>
      </w:r>
      <w:r w:rsidR="00843B7C">
        <w:rPr>
          <w:rFonts w:ascii="方正楷体_GBK" w:eastAsia="方正楷体_GBK" w:hint="eastAsia"/>
          <w:sz w:val="32"/>
          <w:szCs w:val="32"/>
        </w:rPr>
        <w:t>资</w:t>
      </w:r>
      <w:r>
        <w:rPr>
          <w:rFonts w:ascii="方正楷体_GBK" w:eastAsia="方正楷体_GBK" w:hint="eastAsia"/>
          <w:sz w:val="32"/>
          <w:szCs w:val="32"/>
        </w:rPr>
        <w:t>料可在委托合同时一并交予受理人员。若没有准备以下资料，可先办受理，但尽快将</w:t>
      </w:r>
      <w:r w:rsidR="00843B7C">
        <w:rPr>
          <w:rFonts w:ascii="方正楷体_GBK" w:eastAsia="方正楷体_GBK" w:hint="eastAsia"/>
          <w:sz w:val="32"/>
          <w:szCs w:val="32"/>
        </w:rPr>
        <w:t>资</w:t>
      </w:r>
      <w:r>
        <w:rPr>
          <w:rFonts w:ascii="方正楷体_GBK" w:eastAsia="方正楷体_GBK" w:hint="eastAsia"/>
          <w:sz w:val="32"/>
          <w:szCs w:val="32"/>
        </w:rPr>
        <w:t>料交</w:t>
      </w:r>
      <w:r w:rsidR="00843B7C">
        <w:rPr>
          <w:rFonts w:ascii="方正楷体_GBK" w:eastAsia="方正楷体_GBK" w:hint="eastAsia"/>
          <w:sz w:val="32"/>
          <w:szCs w:val="32"/>
        </w:rPr>
        <w:t>予</w:t>
      </w:r>
      <w:r>
        <w:rPr>
          <w:rFonts w:ascii="方正楷体_GBK" w:eastAsia="方正楷体_GBK" w:hint="eastAsia"/>
          <w:sz w:val="32"/>
          <w:szCs w:val="32"/>
        </w:rPr>
        <w:t>主检。</w:t>
      </w:r>
      <w:r w:rsidRPr="00843B7C">
        <w:rPr>
          <w:rFonts w:ascii="方正楷体_GBK" w:eastAsia="方正楷体_GBK" w:hint="eastAsia"/>
          <w:b/>
          <w:bCs/>
          <w:sz w:val="32"/>
          <w:szCs w:val="32"/>
        </w:rPr>
        <w:t>以下资料为新版9706系列标准检测必需资料，提交时间直接影响检测时间，请您尽快准备。</w:t>
      </w:r>
    </w:p>
    <w:p w14:paraId="298C2D88" w14:textId="043B7028" w:rsidR="008F0580" w:rsidRDefault="008F0580" w:rsidP="008F0580">
      <w:pPr>
        <w:pStyle w:val="a7"/>
        <w:numPr>
          <w:ilvl w:val="0"/>
          <w:numId w:val="3"/>
        </w:numPr>
        <w:ind w:firstLineChars="0"/>
        <w:rPr>
          <w:rFonts w:ascii="方正楷体_GBK" w:eastAsia="方正楷体_GBK"/>
          <w:b/>
          <w:bCs/>
          <w:sz w:val="32"/>
          <w:szCs w:val="32"/>
        </w:rPr>
      </w:pPr>
      <w:r w:rsidRPr="008F0580">
        <w:rPr>
          <w:rFonts w:ascii="方正楷体_GBK" w:eastAsia="方正楷体_GBK" w:hint="eastAsia"/>
          <w:b/>
          <w:bCs/>
          <w:sz w:val="32"/>
          <w:szCs w:val="32"/>
        </w:rPr>
        <w:t>风险管理文档</w:t>
      </w:r>
      <w:r>
        <w:rPr>
          <w:rFonts w:ascii="方正楷体_GBK" w:eastAsia="方正楷体_GBK" w:hint="eastAsia"/>
          <w:b/>
          <w:bCs/>
          <w:sz w:val="32"/>
          <w:szCs w:val="32"/>
        </w:rPr>
        <w:t>和资料</w:t>
      </w:r>
    </w:p>
    <w:p w14:paraId="774A6F44" w14:textId="1EBB6E48" w:rsidR="008F0580" w:rsidRPr="008F0580" w:rsidRDefault="008F0580" w:rsidP="008F0580">
      <w:pPr>
        <w:pStyle w:val="a7"/>
        <w:numPr>
          <w:ilvl w:val="0"/>
          <w:numId w:val="3"/>
        </w:numPr>
        <w:ind w:firstLineChars="0"/>
        <w:rPr>
          <w:rFonts w:ascii="方正楷体_GBK" w:eastAsia="方正楷体_GBK"/>
          <w:b/>
          <w:bCs/>
          <w:sz w:val="32"/>
          <w:szCs w:val="32"/>
        </w:rPr>
      </w:pPr>
      <w:r w:rsidRPr="008F0580">
        <w:rPr>
          <w:rFonts w:ascii="方正楷体_GBK" w:eastAsia="方正楷体_GBK"/>
          <w:b/>
          <w:bCs/>
          <w:sz w:val="32"/>
          <w:szCs w:val="32"/>
        </w:rPr>
        <w:t>GB9706.1-2020风险管理文档</w:t>
      </w:r>
      <w:r>
        <w:rPr>
          <w:rFonts w:ascii="方正楷体_GBK" w:eastAsia="方正楷体_GBK" w:hint="eastAsia"/>
          <w:b/>
          <w:bCs/>
          <w:sz w:val="32"/>
          <w:szCs w:val="32"/>
        </w:rPr>
        <w:t>自查</w:t>
      </w:r>
      <w:r w:rsidRPr="008F0580">
        <w:rPr>
          <w:rFonts w:ascii="方正楷体_GBK" w:eastAsia="方正楷体_GBK"/>
          <w:b/>
          <w:bCs/>
          <w:sz w:val="32"/>
          <w:szCs w:val="32"/>
        </w:rPr>
        <w:t>表</w:t>
      </w:r>
    </w:p>
    <w:p w14:paraId="02B0200B" w14:textId="3AA308AD" w:rsidR="008F0580" w:rsidRPr="008F0580" w:rsidRDefault="008F0580" w:rsidP="00232C73">
      <w:pPr>
        <w:pStyle w:val="a7"/>
        <w:numPr>
          <w:ilvl w:val="0"/>
          <w:numId w:val="3"/>
        </w:numPr>
        <w:ind w:firstLineChars="0"/>
        <w:rPr>
          <w:rFonts w:ascii="方正楷体_GBK" w:eastAsia="方正楷体_GBK"/>
          <w:sz w:val="32"/>
          <w:szCs w:val="32"/>
        </w:rPr>
      </w:pPr>
      <w:r w:rsidRPr="008F0580">
        <w:rPr>
          <w:rFonts w:ascii="方正楷体_GBK" w:eastAsia="方正楷体_GBK" w:hint="eastAsia"/>
          <w:b/>
          <w:bCs/>
          <w:sz w:val="32"/>
          <w:szCs w:val="32"/>
        </w:rPr>
        <w:t>关键元器件清单及证书等文件</w:t>
      </w:r>
      <w:r>
        <w:rPr>
          <w:rFonts w:ascii="方正楷体_GBK" w:eastAsia="方正楷体_GBK" w:hint="eastAsia"/>
          <w:b/>
          <w:bCs/>
          <w:sz w:val="32"/>
          <w:szCs w:val="32"/>
        </w:rPr>
        <w:t>。</w:t>
      </w:r>
    </w:p>
    <w:p w14:paraId="69B4EFD8" w14:textId="45BEAB57" w:rsidR="008F0580" w:rsidRPr="00AC219E" w:rsidRDefault="008F0580" w:rsidP="008F0580">
      <w:pPr>
        <w:rPr>
          <w:rFonts w:ascii="方正楷体_GBK" w:eastAsia="方正楷体_GBK"/>
          <w:sz w:val="28"/>
          <w:szCs w:val="32"/>
        </w:rPr>
      </w:pPr>
      <w:r w:rsidRPr="00AC219E">
        <w:rPr>
          <w:rFonts w:ascii="方正楷体_GBK" w:eastAsia="方正楷体_GBK" w:hint="eastAsia"/>
          <w:sz w:val="28"/>
          <w:szCs w:val="32"/>
        </w:rPr>
        <w:t>注</w:t>
      </w:r>
      <w:r w:rsidR="00571A76" w:rsidRPr="00AC219E">
        <w:rPr>
          <w:rFonts w:ascii="方正楷体_GBK" w:eastAsia="方正楷体_GBK" w:hint="eastAsia"/>
          <w:sz w:val="28"/>
          <w:szCs w:val="32"/>
        </w:rPr>
        <w:t>1</w:t>
      </w:r>
      <w:r w:rsidRPr="00AC219E">
        <w:rPr>
          <w:rFonts w:ascii="方正楷体_GBK" w:eastAsia="方正楷体_GBK" w:hint="eastAsia"/>
          <w:sz w:val="28"/>
          <w:szCs w:val="32"/>
        </w:rPr>
        <w:t>：上述文件（4）、（6）、（7）</w:t>
      </w:r>
      <w:r w:rsidR="00843B7C" w:rsidRPr="00AC219E">
        <w:rPr>
          <w:rFonts w:ascii="方正楷体_GBK" w:eastAsia="方正楷体_GBK" w:hint="eastAsia"/>
          <w:sz w:val="28"/>
          <w:szCs w:val="32"/>
        </w:rPr>
        <w:t>可在我中心网站</w:t>
      </w:r>
      <w:r w:rsidR="00A22FC8" w:rsidRPr="00AC219E">
        <w:rPr>
          <w:rFonts w:ascii="方正楷体_GBK" w:eastAsia="方正楷体_GBK" w:hint="eastAsia"/>
          <w:sz w:val="28"/>
          <w:szCs w:val="32"/>
        </w:rPr>
        <w:t>（</w:t>
      </w:r>
      <w:hyperlink r:id="rId7" w:history="1">
        <w:r w:rsidR="00A22FC8" w:rsidRPr="00AC219E">
          <w:rPr>
            <w:rStyle w:val="a9"/>
            <w:rFonts w:ascii="方正楷体_GBK" w:eastAsia="方正楷体_GBK" w:hint="eastAsia"/>
            <w:sz w:val="28"/>
            <w:szCs w:val="32"/>
          </w:rPr>
          <w:t>www.mdtc.org.cn</w:t>
        </w:r>
      </w:hyperlink>
      <w:r w:rsidR="00A22FC8" w:rsidRPr="00AC219E">
        <w:rPr>
          <w:rFonts w:ascii="方正楷体_GBK" w:eastAsia="方正楷体_GBK" w:hint="eastAsia"/>
          <w:sz w:val="28"/>
          <w:szCs w:val="32"/>
        </w:rPr>
        <w:t>中下载中心）</w:t>
      </w:r>
      <w:r w:rsidR="00843B7C" w:rsidRPr="00AC219E">
        <w:rPr>
          <w:rFonts w:ascii="方正楷体_GBK" w:eastAsia="方正楷体_GBK" w:hint="eastAsia"/>
          <w:sz w:val="28"/>
          <w:szCs w:val="32"/>
        </w:rPr>
        <w:t>或公众号</w:t>
      </w:r>
      <w:r w:rsidR="00A22FC8" w:rsidRPr="00AC219E">
        <w:rPr>
          <w:rFonts w:ascii="方正楷体_GBK" w:eastAsia="方正楷体_GBK" w:hint="eastAsia"/>
          <w:sz w:val="28"/>
          <w:szCs w:val="32"/>
        </w:rPr>
        <w:t>（微信公众号搜索 “天津市医疗器械质量监督检验中心”点击关注后进入业务大厅—下载专区）</w:t>
      </w:r>
      <w:r w:rsidR="00843B7C" w:rsidRPr="00AC219E">
        <w:rPr>
          <w:rFonts w:ascii="方正楷体_GBK" w:eastAsia="方正楷体_GBK" w:hint="eastAsia"/>
          <w:sz w:val="28"/>
          <w:szCs w:val="32"/>
        </w:rPr>
        <w:t>下载。</w:t>
      </w:r>
    </w:p>
    <w:p w14:paraId="3EBFF721" w14:textId="1FFA3F0B" w:rsidR="00571A76" w:rsidRPr="00571A76" w:rsidRDefault="00571A76" w:rsidP="008F0580">
      <w:pPr>
        <w:rPr>
          <w:rFonts w:ascii="方正楷体_GBK" w:eastAsia="方正楷体_GBK"/>
          <w:b/>
          <w:bCs/>
          <w:sz w:val="32"/>
          <w:szCs w:val="32"/>
        </w:rPr>
      </w:pPr>
      <w:r w:rsidRPr="00AC219E">
        <w:rPr>
          <w:rFonts w:ascii="方正楷体_GBK" w:eastAsia="方正楷体_GBK" w:hint="eastAsia"/>
          <w:sz w:val="28"/>
          <w:szCs w:val="32"/>
        </w:rPr>
        <w:t>注2：在检测过程中，若发现缺少所需资料或样品（如变压器、外壳材料等），将会通知委托方，请及时提供。</w:t>
      </w:r>
      <w:r w:rsidRPr="00AC219E">
        <w:rPr>
          <w:rFonts w:ascii="方正楷体_GBK" w:eastAsia="方正楷体_GBK" w:hint="eastAsia"/>
          <w:b/>
          <w:bCs/>
          <w:sz w:val="28"/>
          <w:szCs w:val="32"/>
        </w:rPr>
        <w:t>若无法提</w:t>
      </w:r>
      <w:r w:rsidRPr="00571A76">
        <w:rPr>
          <w:rFonts w:ascii="方正楷体_GBK" w:eastAsia="方正楷体_GBK" w:hint="eastAsia"/>
          <w:b/>
          <w:bCs/>
          <w:sz w:val="32"/>
          <w:szCs w:val="32"/>
        </w:rPr>
        <w:t>供所需资料或样品，对应项目将无法开展。</w:t>
      </w:r>
      <w:bookmarkStart w:id="0" w:name="_GoBack"/>
      <w:bookmarkEnd w:id="0"/>
    </w:p>
    <w:sectPr w:rsidR="00571A76" w:rsidRPr="00571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1BA63" w14:textId="77777777" w:rsidR="009C6824" w:rsidRDefault="009C6824" w:rsidP="004345A3">
      <w:r>
        <w:separator/>
      </w:r>
    </w:p>
  </w:endnote>
  <w:endnote w:type="continuationSeparator" w:id="0">
    <w:p w14:paraId="085E6964" w14:textId="77777777" w:rsidR="009C6824" w:rsidRDefault="009C6824" w:rsidP="0043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77F99" w14:textId="77777777" w:rsidR="009C6824" w:rsidRDefault="009C6824" w:rsidP="004345A3">
      <w:r>
        <w:separator/>
      </w:r>
    </w:p>
  </w:footnote>
  <w:footnote w:type="continuationSeparator" w:id="0">
    <w:p w14:paraId="428714AA" w14:textId="77777777" w:rsidR="009C6824" w:rsidRDefault="009C6824" w:rsidP="0043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2E07"/>
    <w:multiLevelType w:val="hybridMultilevel"/>
    <w:tmpl w:val="CA026762"/>
    <w:lvl w:ilvl="0" w:tplc="29FE4E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DD333E"/>
    <w:multiLevelType w:val="hybridMultilevel"/>
    <w:tmpl w:val="42DEC078"/>
    <w:lvl w:ilvl="0" w:tplc="2484675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B7459E3"/>
    <w:multiLevelType w:val="hybridMultilevel"/>
    <w:tmpl w:val="F08E0788"/>
    <w:lvl w:ilvl="0" w:tplc="63285F72">
      <w:start w:val="1"/>
      <w:numFmt w:val="decimal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4F"/>
    <w:rsid w:val="00277C61"/>
    <w:rsid w:val="00283A39"/>
    <w:rsid w:val="004345A3"/>
    <w:rsid w:val="00571A76"/>
    <w:rsid w:val="006C5C4F"/>
    <w:rsid w:val="007012CE"/>
    <w:rsid w:val="00843B7C"/>
    <w:rsid w:val="008516F6"/>
    <w:rsid w:val="0087723C"/>
    <w:rsid w:val="008A5E74"/>
    <w:rsid w:val="008F0580"/>
    <w:rsid w:val="009C6824"/>
    <w:rsid w:val="00A22FC8"/>
    <w:rsid w:val="00AC219E"/>
    <w:rsid w:val="00D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65620"/>
  <w15:chartTrackingRefBased/>
  <w15:docId w15:val="{BCFA1935-2EF4-4434-8A09-50B9F072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45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4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45A3"/>
    <w:rPr>
      <w:sz w:val="18"/>
      <w:szCs w:val="18"/>
    </w:rPr>
  </w:style>
  <w:style w:type="paragraph" w:styleId="a7">
    <w:name w:val="List Paragraph"/>
    <w:basedOn w:val="a"/>
    <w:uiPriority w:val="34"/>
    <w:qFormat/>
    <w:rsid w:val="004345A3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8F0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22F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tc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Jeff</dc:creator>
  <cp:keywords/>
  <dc:description/>
  <cp:lastModifiedBy>Dell</cp:lastModifiedBy>
  <cp:revision>7</cp:revision>
  <dcterms:created xsi:type="dcterms:W3CDTF">2022-11-07T05:33:00Z</dcterms:created>
  <dcterms:modified xsi:type="dcterms:W3CDTF">2022-11-09T06:05:00Z</dcterms:modified>
</cp:coreProperties>
</file>